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6E" w:rsidRPr="004B306E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306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 5 – 9 классов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Рабочая  программа  предназначена для изучения   истории в основной школе  (5-9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основного общего образования /Стандарты второго поколения /  М.: «Просвещение», 2016). 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основе примерной программы по учебным предметам: история 5 - 9 классы  (Примерная  программа по учебным предметам. История 5-9 классы/ Стандарты второго поколения/  М.: Просвещение,   2016) и авторских программ: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</w:t>
      </w:r>
      <w:r w:rsidRPr="00600F33">
        <w:rPr>
          <w:rFonts w:ascii="Times New Roman" w:hAnsi="Times New Roman" w:cs="Times New Roman"/>
          <w:sz w:val="28"/>
          <w:szCs w:val="28"/>
        </w:rPr>
        <w:tab/>
        <w:t>Всеобщая история. Рабочие программы к предметной линии учебников А.А.Вигасина, А.Я Юдовская, А.О. Сороко – Цюпы. 5-9 класс. М.: "Просвещение", 2016.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</w:t>
      </w:r>
      <w:r w:rsidRPr="00600F33">
        <w:rPr>
          <w:rFonts w:ascii="Times New Roman" w:hAnsi="Times New Roman" w:cs="Times New Roman"/>
          <w:sz w:val="28"/>
          <w:szCs w:val="28"/>
        </w:rPr>
        <w:tab/>
        <w:t>История России. 6-9 классы  / авт.-сост. И.Л. Андреев, И.Н. Фёдоров, И.В. Амосова – М.: "Дрофа", 2017.; А.А. Данилов, Л.Г. Косулина – М.: «Просвещение», 2016.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В основу программы заложено два курса: «История России» (160 часа) и «Всеобщая история» (180 часов).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В рамках курса  «Истории России»  программа разработана применительно к учебной  программе для общеобразовательных учреждений: «История России.6-9 классы  / авт.-сост. И.Л. Андреев, И.Н. Фёдоров, И.В. Амосова – М.: "Дрофа", 2017. ; А.А. Данилов, Л.Г. Косулина – М.: «Просвещение», 2011», реализуется по УМК  А.А. Данилова и Л. Г. Косулиной: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России. С древнейших времен до конца XVI века. 6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России. XVI – конец XVII века.7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России. конец XVII - XVIII век. 8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России. XX век- начало XXI века.9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lastRenderedPageBreak/>
        <w:t>По курсу «Всеобщая история» программа ориентирована на предметную линию учебников А.А.Вигасина - О.С. Сороко-Цюпы издательства «Просвещение»: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- История Древнего мира.5 класс. А.А. Вигасин, Г.И. Годер, И.С. Свенцицкая.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Средних веков. 6 класс. Е.В. Агибалова, Г.М. Донской.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Нового времени. 7 класс. А.Я. Юдовская, П.А. Баранов, Л.М. Ванюшкина.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История Нового времени. 8 класс. А.Я. Юдовская, П.А. Баранов, Л.М. Ванюшкина.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Новейшая история зарубежных стран. 9 класс. О.С. Сороко-Цюпа, А.О. Сороко-Цюпа.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Основу школьных курсов истории составляют следующие содержательные линии: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b/>
          <w:sz w:val="28"/>
          <w:szCs w:val="28"/>
        </w:rPr>
        <w:t>1.Историческое время</w:t>
      </w:r>
      <w:r w:rsidRPr="00600F33">
        <w:rPr>
          <w:rFonts w:ascii="Times New Roman" w:hAnsi="Times New Roman" w:cs="Times New Roman"/>
          <w:sz w:val="28"/>
          <w:szCs w:val="28"/>
        </w:rPr>
        <w:t xml:space="preserve"> – хронология и периодизация событий и процессов.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b/>
          <w:sz w:val="28"/>
          <w:szCs w:val="28"/>
        </w:rPr>
        <w:t>2.Историческое пространство</w:t>
      </w:r>
      <w:r w:rsidRPr="00600F33">
        <w:rPr>
          <w:rFonts w:ascii="Times New Roman" w:hAnsi="Times New Roman" w:cs="Times New Roman"/>
          <w:sz w:val="28"/>
          <w:szCs w:val="28"/>
        </w:rPr>
        <w:t xml:space="preserve"> - историческая карта России и мира, ее динамика; отражение на исторической карте взаимодействия человека, </w:t>
      </w:r>
      <w:r w:rsidRPr="00600F33">
        <w:rPr>
          <w:rFonts w:ascii="Times New Roman" w:hAnsi="Times New Roman" w:cs="Times New Roman"/>
          <w:sz w:val="28"/>
          <w:szCs w:val="28"/>
        </w:rPr>
        <w:lastRenderedPageBreak/>
        <w:t>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F33">
        <w:rPr>
          <w:rFonts w:ascii="Times New Roman" w:hAnsi="Times New Roman" w:cs="Times New Roman"/>
          <w:b/>
          <w:sz w:val="28"/>
          <w:szCs w:val="28"/>
        </w:rPr>
        <w:t>3.Историческое движение: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 эволюция трудовой и хозяйственной деятельности людей, развитие материального производства, техники;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- </w:t>
      </w:r>
      <w:r w:rsidRPr="00600F33">
        <w:rPr>
          <w:rFonts w:ascii="Times New Roman" w:hAnsi="Times New Roman" w:cs="Times New Roman"/>
          <w:sz w:val="28"/>
          <w:szCs w:val="28"/>
        </w:rPr>
        <w:tab/>
        <w:t xml:space="preserve">формирование и развитие человеческих общностей – социальных, этнонациональных, религиозных и др.,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</w:t>
      </w:r>
      <w:r w:rsidRPr="00600F33">
        <w:rPr>
          <w:rFonts w:ascii="Times New Roman" w:hAnsi="Times New Roman" w:cs="Times New Roman"/>
          <w:sz w:val="28"/>
          <w:szCs w:val="28"/>
        </w:rPr>
        <w:tab/>
        <w:t>образование и развитие государств, их исторические формы и типы;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</w:t>
      </w:r>
      <w:r w:rsidRPr="00600F33">
        <w:rPr>
          <w:rFonts w:ascii="Times New Roman" w:hAnsi="Times New Roman" w:cs="Times New Roman"/>
          <w:sz w:val="28"/>
          <w:szCs w:val="28"/>
        </w:rPr>
        <w:tab/>
        <w:t>история познания человеком окружающего мира и себя в мире;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-</w:t>
      </w:r>
      <w:r w:rsidRPr="00600F33">
        <w:rPr>
          <w:rFonts w:ascii="Times New Roman" w:hAnsi="Times New Roman" w:cs="Times New Roman"/>
          <w:sz w:val="28"/>
          <w:szCs w:val="28"/>
        </w:rPr>
        <w:tab/>
        <w:t>развитие отношений между народами, государствами, цивилизациями.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b/>
          <w:sz w:val="28"/>
          <w:szCs w:val="28"/>
        </w:rPr>
        <w:t>Главная (сквозная) содержательная  линия курса</w:t>
      </w:r>
      <w:r w:rsidRPr="00600F33">
        <w:rPr>
          <w:rFonts w:ascii="Times New Roman" w:hAnsi="Times New Roman" w:cs="Times New Roman"/>
          <w:sz w:val="28"/>
          <w:szCs w:val="28"/>
        </w:rPr>
        <w:t xml:space="preserve">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4B306E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 </w:t>
      </w:r>
    </w:p>
    <w:p w:rsidR="004B306E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рабочей программы по истории 5- 9 классов вошли разделы: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lastRenderedPageBreak/>
        <w:t xml:space="preserve">1.Пояснительная записка.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2.Цели и задачи изучения предмета.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3.Общая характеристика программы курса истории в 5-9 классах.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4.Место учебного предмета в учебном плане.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>5.Личностные, метапредметные и предметные результаты освоения учебного предмета.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6. Содержание курса.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7. Тематическое планирование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Древнего мира.5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Средних веков. 6 класс. Е.В. Агибалова, Г.М. Донской.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России. С древнейших времен до конца XVI века. 6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Нового времени. 7 класс.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России. XVI – конец XVII века.7 класс.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Нового времени. 8 класс.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России  конец XVII - XVIII век. 8 класс.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История России. XX век - начало XXI века. 9 класс. </w:t>
      </w: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33">
        <w:rPr>
          <w:rFonts w:ascii="Times New Roman" w:hAnsi="Times New Roman" w:cs="Times New Roman"/>
          <w:sz w:val="28"/>
          <w:szCs w:val="28"/>
        </w:rPr>
        <w:t xml:space="preserve">    - Новейшая история зарубежных стран. 9 класс. </w:t>
      </w:r>
    </w:p>
    <w:p w:rsidR="004B306E" w:rsidRPr="00600F33" w:rsidRDefault="004B306E" w:rsidP="004B306E">
      <w:pPr>
        <w:spacing w:after="0" w:line="360" w:lineRule="auto"/>
        <w:ind w:right="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06E" w:rsidRPr="00600F33" w:rsidRDefault="004B306E" w:rsidP="004B306E">
      <w:pPr>
        <w:pStyle w:val="a3"/>
        <w:spacing w:after="0" w:line="360" w:lineRule="auto"/>
        <w:ind w:left="0" w:right="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59C" w:rsidRDefault="004E159C"/>
    <w:sectPr w:rsidR="004E159C" w:rsidSect="004E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306E"/>
    <w:rsid w:val="000F2E2B"/>
    <w:rsid w:val="004B306E"/>
    <w:rsid w:val="004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0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2018-11-02T13:04:00Z</dcterms:created>
  <dcterms:modified xsi:type="dcterms:W3CDTF">2018-11-02T13:11:00Z</dcterms:modified>
</cp:coreProperties>
</file>